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2F36" w14:textId="77777777" w:rsidR="00D21AD8" w:rsidRDefault="00BF1C66">
      <w:pPr>
        <w:rPr>
          <w:b/>
        </w:rPr>
      </w:pPr>
      <w:r w:rsidRPr="00BF1C66">
        <w:rPr>
          <w:b/>
        </w:rPr>
        <w:t>How to interpret the files in this collection</w:t>
      </w:r>
    </w:p>
    <w:p w14:paraId="21ED689E" w14:textId="23999D93" w:rsidR="00BF1C66" w:rsidRPr="00AC18D0" w:rsidRDefault="00BF1C66" w:rsidP="00BF1C66">
      <w:pPr>
        <w:rPr>
          <w:i/>
        </w:rPr>
      </w:pPr>
    </w:p>
    <w:p w14:paraId="51CFF067" w14:textId="02091C13" w:rsidR="00C71CDC" w:rsidRDefault="00C71CDC" w:rsidP="00C71CDC">
      <w:r>
        <w:t xml:space="preserve">Access to a program or software that reads </w:t>
      </w:r>
      <w:r w:rsidR="00656F6F">
        <w:t>.</w:t>
      </w:r>
      <w:proofErr w:type="spellStart"/>
      <w:r w:rsidR="00656F6F">
        <w:t>docx</w:t>
      </w:r>
      <w:proofErr w:type="spellEnd"/>
      <w:r w:rsidR="000F104C">
        <w:t xml:space="preserve"> is necessary to open </w:t>
      </w:r>
      <w:r w:rsidR="00656F6F">
        <w:t>several of the files</w:t>
      </w:r>
      <w:r w:rsidR="000F104C">
        <w:t xml:space="preserve">. Endnote is required to </w:t>
      </w:r>
      <w:r w:rsidR="008544BC">
        <w:t>open</w:t>
      </w:r>
      <w:r w:rsidR="000F104C">
        <w:t xml:space="preserve"> </w:t>
      </w:r>
      <w:proofErr w:type="gramStart"/>
      <w:r w:rsidR="000F104C">
        <w:t>the .</w:t>
      </w:r>
      <w:proofErr w:type="spellStart"/>
      <w:r w:rsidR="000F104C">
        <w:t>enlx</w:t>
      </w:r>
      <w:proofErr w:type="spellEnd"/>
      <w:proofErr w:type="gramEnd"/>
      <w:r w:rsidR="000F104C">
        <w:t xml:space="preserve"> file</w:t>
      </w:r>
      <w:r w:rsidR="008544BC">
        <w:t xml:space="preserve"> and </w:t>
      </w:r>
      <w:r w:rsidR="00656F6F">
        <w:t xml:space="preserve">to </w:t>
      </w:r>
      <w:r w:rsidR="008544BC">
        <w:t>interpret</w:t>
      </w:r>
      <w:r w:rsidR="000F104C">
        <w:t xml:space="preserve"> the </w:t>
      </w:r>
      <w:r>
        <w:t>.</w:t>
      </w:r>
      <w:proofErr w:type="spellStart"/>
      <w:r>
        <w:t>ris</w:t>
      </w:r>
      <w:proofErr w:type="spellEnd"/>
      <w:r>
        <w:t>, .txt, and .</w:t>
      </w:r>
      <w:proofErr w:type="spellStart"/>
      <w:r>
        <w:t>cgi</w:t>
      </w:r>
      <w:proofErr w:type="spellEnd"/>
      <w:r>
        <w:t xml:space="preserve"> files.</w:t>
      </w:r>
    </w:p>
    <w:p w14:paraId="3146925C" w14:textId="77777777" w:rsidR="00C71CDC" w:rsidRDefault="00C71CDC" w:rsidP="00C71CDC"/>
    <w:p w14:paraId="7B699F52" w14:textId="77777777" w:rsidR="00C71CDC" w:rsidRDefault="00702684" w:rsidP="00C71CDC">
      <w:r>
        <w:rPr>
          <w:b/>
        </w:rPr>
        <w:t>File descriptions</w:t>
      </w:r>
    </w:p>
    <w:p w14:paraId="1E120D12" w14:textId="77777777" w:rsidR="00702684" w:rsidRDefault="00702684" w:rsidP="00C71CDC"/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5148"/>
      </w:tblGrid>
      <w:tr w:rsidR="00DB7794" w14:paraId="27543CC4" w14:textId="77777777" w:rsidTr="006F234A">
        <w:tc>
          <w:tcPr>
            <w:tcW w:w="3708" w:type="dxa"/>
            <w:shd w:val="clear" w:color="auto" w:fill="D9D9D9" w:themeFill="background1" w:themeFillShade="D9"/>
          </w:tcPr>
          <w:p w14:paraId="358C1DD1" w14:textId="77777777" w:rsidR="00DB7794" w:rsidRDefault="00DB7794" w:rsidP="00C71CDC">
            <w:proofErr w:type="spellStart"/>
            <w:r>
              <w:t>FIle</w:t>
            </w:r>
            <w:proofErr w:type="spellEnd"/>
            <w:r>
              <w:t xml:space="preserve"> name</w:t>
            </w:r>
          </w:p>
        </w:tc>
        <w:tc>
          <w:tcPr>
            <w:tcW w:w="5148" w:type="dxa"/>
            <w:shd w:val="clear" w:color="auto" w:fill="D9D9D9" w:themeFill="background1" w:themeFillShade="D9"/>
          </w:tcPr>
          <w:p w14:paraId="5B60B031" w14:textId="77777777" w:rsidR="00DB7794" w:rsidRDefault="00DB7794" w:rsidP="00C71CDC">
            <w:r>
              <w:t>Description</w:t>
            </w:r>
          </w:p>
        </w:tc>
      </w:tr>
      <w:tr w:rsidR="00DB7794" w14:paraId="692F6D34" w14:textId="77777777" w:rsidTr="006F234A">
        <w:tc>
          <w:tcPr>
            <w:tcW w:w="3708" w:type="dxa"/>
          </w:tcPr>
          <w:p w14:paraId="07063EEB" w14:textId="729352FC" w:rsidR="004E6031" w:rsidRDefault="00656F6F" w:rsidP="004E6031">
            <w:r>
              <w:t>LiteratureSearchesNaloxoneEmergencyDepartments.docx</w:t>
            </w:r>
          </w:p>
          <w:p w14:paraId="65ABF36F" w14:textId="71FCB705" w:rsidR="00DB7794" w:rsidRDefault="00DB7794" w:rsidP="00C71CDC"/>
        </w:tc>
        <w:tc>
          <w:tcPr>
            <w:tcW w:w="5148" w:type="dxa"/>
          </w:tcPr>
          <w:p w14:paraId="10A6C710" w14:textId="70AA7E84" w:rsidR="00DB7794" w:rsidRDefault="00DB7794" w:rsidP="00B869E8">
            <w:r>
              <w:t xml:space="preserve">This file contains </w:t>
            </w:r>
            <w:r w:rsidR="00B869E8">
              <w:t xml:space="preserve">the complete, reproducible search strategies for all databases searched during the </w:t>
            </w:r>
            <w:r w:rsidR="00656F6F">
              <w:t xml:space="preserve">systematic </w:t>
            </w:r>
            <w:r w:rsidR="00B869E8">
              <w:t>review</w:t>
            </w:r>
            <w:r>
              <w:t xml:space="preserve">. </w:t>
            </w:r>
            <w:r w:rsidR="00656F6F">
              <w:t xml:space="preserve">To rerun the searches, copy and paste the search statements </w:t>
            </w:r>
            <w:r w:rsidR="00B869E8">
              <w:t xml:space="preserve">into the corresponding databases. </w:t>
            </w:r>
            <w:r w:rsidR="00656F6F">
              <w:t xml:space="preserve">The search dates and result numbers are also included. </w:t>
            </w:r>
            <w:r w:rsidR="00B869E8">
              <w:t>Results</w:t>
            </w:r>
            <w:r w:rsidR="006F234A" w:rsidRPr="006F234A">
              <w:t xml:space="preserve"> </w:t>
            </w:r>
            <w:r w:rsidR="00B869E8">
              <w:t>will likely differ from those reported</w:t>
            </w:r>
            <w:r w:rsidR="006F234A" w:rsidRPr="006F234A">
              <w:t xml:space="preserve"> because of the lapse between the date the searches were run and the present day.</w:t>
            </w:r>
          </w:p>
        </w:tc>
      </w:tr>
      <w:tr w:rsidR="00DB7794" w14:paraId="015BEF88" w14:textId="77777777" w:rsidTr="006F234A">
        <w:tc>
          <w:tcPr>
            <w:tcW w:w="3708" w:type="dxa"/>
          </w:tcPr>
          <w:p w14:paraId="2724EA22" w14:textId="28861DC3" w:rsidR="006F234A" w:rsidRDefault="00656F6F" w:rsidP="006F234A">
            <w:proofErr w:type="spellStart"/>
            <w:r>
              <w:t>CitationsNaloxoneEmergencyDpeartments</w:t>
            </w:r>
            <w:r w:rsidR="006F234A">
              <w:t>.enlx</w:t>
            </w:r>
            <w:proofErr w:type="spellEnd"/>
          </w:p>
          <w:p w14:paraId="27BA1F40" w14:textId="77777777" w:rsidR="00DB7794" w:rsidRDefault="00DB7794" w:rsidP="00C71CDC"/>
        </w:tc>
        <w:tc>
          <w:tcPr>
            <w:tcW w:w="5148" w:type="dxa"/>
          </w:tcPr>
          <w:p w14:paraId="2A4DAFBF" w14:textId="687C0BB1" w:rsidR="00DB7794" w:rsidRDefault="006F234A" w:rsidP="00362EBD">
            <w:r w:rsidRPr="006F234A">
              <w:t xml:space="preserve">This is an Endnote X6 file that contains all citations collected through the literature searches. Duplicate citations were removed in this program. </w:t>
            </w:r>
          </w:p>
        </w:tc>
      </w:tr>
      <w:tr w:rsidR="00DB7794" w14:paraId="2328D68A" w14:textId="77777777" w:rsidTr="006F234A">
        <w:tc>
          <w:tcPr>
            <w:tcW w:w="3708" w:type="dxa"/>
          </w:tcPr>
          <w:p w14:paraId="037B4816" w14:textId="064A6D9C" w:rsidR="006F234A" w:rsidRDefault="006F234A" w:rsidP="006F234A">
            <w:pPr>
              <w:pStyle w:val="ListParagraph"/>
              <w:numPr>
                <w:ilvl w:val="0"/>
                <w:numId w:val="14"/>
              </w:numPr>
            </w:pPr>
            <w:r>
              <w:t>Cinahl</w:t>
            </w:r>
            <w:r w:rsidR="00656F6F">
              <w:t>715April162018</w:t>
            </w:r>
            <w:r>
              <w:t>.ris</w:t>
            </w:r>
          </w:p>
          <w:p w14:paraId="72EB1731" w14:textId="78187174" w:rsidR="00362EBD" w:rsidRDefault="00656F6F" w:rsidP="006F234A">
            <w:pPr>
              <w:pStyle w:val="ListParagraph"/>
              <w:numPr>
                <w:ilvl w:val="0"/>
                <w:numId w:val="14"/>
              </w:numPr>
            </w:pPr>
            <w:r>
              <w:t>Cochrane108April162018</w:t>
            </w:r>
            <w:r w:rsidR="00362EBD">
              <w:t>.txt</w:t>
            </w:r>
          </w:p>
          <w:p w14:paraId="2D07BE0F" w14:textId="4EEF404B" w:rsidR="006F234A" w:rsidRDefault="006F234A" w:rsidP="006F234A">
            <w:pPr>
              <w:pStyle w:val="ListParagraph"/>
              <w:numPr>
                <w:ilvl w:val="0"/>
                <w:numId w:val="14"/>
              </w:numPr>
            </w:pPr>
            <w:r>
              <w:t>Embase</w:t>
            </w:r>
            <w:r w:rsidR="00656F6F">
              <w:t>1592April162018</w:t>
            </w:r>
            <w:r>
              <w:t>.txt</w:t>
            </w:r>
          </w:p>
          <w:p w14:paraId="4BCBCC6A" w14:textId="7837BC98" w:rsidR="006F234A" w:rsidRDefault="006F234A" w:rsidP="006F234A">
            <w:pPr>
              <w:pStyle w:val="ListParagraph"/>
              <w:numPr>
                <w:ilvl w:val="0"/>
                <w:numId w:val="14"/>
              </w:numPr>
            </w:pPr>
            <w:r>
              <w:t>Ovid</w:t>
            </w:r>
            <w:r w:rsidR="00656F6F">
              <w:t>168April162018</w:t>
            </w:r>
            <w:r>
              <w:t>.cgi</w:t>
            </w:r>
          </w:p>
          <w:p w14:paraId="4B863750" w14:textId="04F56FC7" w:rsidR="00DB7794" w:rsidRDefault="006F234A" w:rsidP="00362EBD">
            <w:pPr>
              <w:pStyle w:val="ListParagraph"/>
              <w:numPr>
                <w:ilvl w:val="0"/>
                <w:numId w:val="14"/>
              </w:numPr>
            </w:pPr>
            <w:r>
              <w:t>Ovid</w:t>
            </w:r>
            <w:r w:rsidR="00656F6F">
              <w:t>1000April162018</w:t>
            </w:r>
            <w:r>
              <w:t>.cgi</w:t>
            </w:r>
          </w:p>
          <w:p w14:paraId="3F00F046" w14:textId="4B8253B7" w:rsidR="00362EBD" w:rsidRDefault="00362EBD" w:rsidP="00656F6F">
            <w:pPr>
              <w:pStyle w:val="ListParagraph"/>
              <w:ind w:left="360"/>
            </w:pPr>
          </w:p>
        </w:tc>
        <w:tc>
          <w:tcPr>
            <w:tcW w:w="5148" w:type="dxa"/>
          </w:tcPr>
          <w:p w14:paraId="220E8C4B" w14:textId="0CCFB45D" w:rsidR="00DB7794" w:rsidRDefault="006F234A" w:rsidP="00362EBD">
            <w:r w:rsidRPr="006F234A">
              <w:t>These file</w:t>
            </w:r>
            <w:r w:rsidR="00362EBD">
              <w:t xml:space="preserve">s contain </w:t>
            </w:r>
            <w:r w:rsidR="00656F6F">
              <w:t>every citation included in the final set of search results</w:t>
            </w:r>
            <w:r w:rsidRPr="006F234A">
              <w:t xml:space="preserve">. The files can be imported into Endnote </w:t>
            </w:r>
            <w:r>
              <w:t xml:space="preserve">X6 </w:t>
            </w:r>
            <w:r w:rsidRPr="006F234A">
              <w:t xml:space="preserve">using the appropriate </w:t>
            </w:r>
            <w:r w:rsidR="00656F6F">
              <w:t xml:space="preserve">Endnote </w:t>
            </w:r>
            <w:r w:rsidRPr="006F234A">
              <w:t>import options. The file name</w:t>
            </w:r>
            <w:r>
              <w:t>s include</w:t>
            </w:r>
            <w:r w:rsidRPr="006F234A">
              <w:t xml:space="preserve"> the database</w:t>
            </w:r>
            <w:r w:rsidR="00656F6F">
              <w:t>/platform</w:t>
            </w:r>
            <w:r w:rsidRPr="006F234A">
              <w:t xml:space="preserve"> searched, the number of citations resulting from that</w:t>
            </w:r>
            <w:r>
              <w:t xml:space="preserve"> search, and the date the </w:t>
            </w:r>
            <w:r w:rsidRPr="006F234A">
              <w:t>search was run</w:t>
            </w:r>
            <w:r>
              <w:t>.</w:t>
            </w:r>
            <w:r w:rsidRPr="006F234A">
              <w:t xml:space="preserve"> </w:t>
            </w:r>
            <w:r w:rsidR="00656F6F">
              <w:t>There are two Ovid Medline export files because bulk exports of citations cannot exceed 1000</w:t>
            </w:r>
            <w:bookmarkStart w:id="0" w:name="_GoBack"/>
            <w:bookmarkEnd w:id="0"/>
            <w:r w:rsidR="00656F6F">
              <w:t xml:space="preserve">. </w:t>
            </w:r>
            <w:r>
              <w:t xml:space="preserve"> </w:t>
            </w:r>
          </w:p>
        </w:tc>
      </w:tr>
    </w:tbl>
    <w:p w14:paraId="763EC6B3" w14:textId="77777777" w:rsidR="00DB7794" w:rsidRDefault="00DB7794" w:rsidP="00C71CDC"/>
    <w:p w14:paraId="6159B4DD" w14:textId="77777777" w:rsidR="00BF1C66" w:rsidRPr="00BF1C66" w:rsidRDefault="00BF1C66"/>
    <w:sectPr w:rsidR="00BF1C66" w:rsidRPr="00BF1C66" w:rsidSect="002A48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280"/>
    <w:multiLevelType w:val="hybridMultilevel"/>
    <w:tmpl w:val="FBAA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10BD6"/>
    <w:multiLevelType w:val="hybridMultilevel"/>
    <w:tmpl w:val="77B26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BB0"/>
    <w:multiLevelType w:val="hybridMultilevel"/>
    <w:tmpl w:val="28B2A9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403743"/>
    <w:multiLevelType w:val="hybridMultilevel"/>
    <w:tmpl w:val="914A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47FC"/>
    <w:multiLevelType w:val="hybridMultilevel"/>
    <w:tmpl w:val="87483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73A93"/>
    <w:multiLevelType w:val="hybridMultilevel"/>
    <w:tmpl w:val="BD0E3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362C3F"/>
    <w:multiLevelType w:val="hybridMultilevel"/>
    <w:tmpl w:val="641E67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291501"/>
    <w:multiLevelType w:val="hybridMultilevel"/>
    <w:tmpl w:val="BEB84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4D1541"/>
    <w:multiLevelType w:val="hybridMultilevel"/>
    <w:tmpl w:val="1E8E8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A16A7C"/>
    <w:multiLevelType w:val="hybridMultilevel"/>
    <w:tmpl w:val="C784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734B54"/>
    <w:multiLevelType w:val="hybridMultilevel"/>
    <w:tmpl w:val="1CB6D5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9826E7"/>
    <w:multiLevelType w:val="hybridMultilevel"/>
    <w:tmpl w:val="64CED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0301D0"/>
    <w:multiLevelType w:val="hybridMultilevel"/>
    <w:tmpl w:val="8168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836884"/>
    <w:multiLevelType w:val="hybridMultilevel"/>
    <w:tmpl w:val="DEA87A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66"/>
    <w:rsid w:val="000F104C"/>
    <w:rsid w:val="001F1A40"/>
    <w:rsid w:val="00255C3E"/>
    <w:rsid w:val="002A482D"/>
    <w:rsid w:val="00362EBD"/>
    <w:rsid w:val="004E6031"/>
    <w:rsid w:val="005725F6"/>
    <w:rsid w:val="00656F6F"/>
    <w:rsid w:val="006F234A"/>
    <w:rsid w:val="00702684"/>
    <w:rsid w:val="008544BC"/>
    <w:rsid w:val="0087716E"/>
    <w:rsid w:val="0097357C"/>
    <w:rsid w:val="00AC18D0"/>
    <w:rsid w:val="00B869E8"/>
    <w:rsid w:val="00BF1C66"/>
    <w:rsid w:val="00C71CDC"/>
    <w:rsid w:val="00CD3EAA"/>
    <w:rsid w:val="00D21AD8"/>
    <w:rsid w:val="00D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E52FB"/>
  <w14:defaultImageDpi w14:val="300"/>
  <w15:docId w15:val="{1B8B40F5-D7F4-F94F-8AF3-0AFA5E3B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C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CDC"/>
    <w:pPr>
      <w:ind w:left="720"/>
      <w:contextualSpacing/>
    </w:pPr>
  </w:style>
  <w:style w:type="table" w:styleId="TableGrid">
    <w:name w:val="Table Grid"/>
    <w:basedOn w:val="TableNormal"/>
    <w:uiPriority w:val="59"/>
    <w:rsid w:val="00DB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1237</Characters>
  <Application>Microsoft Office Word</Application>
  <DocSecurity>0</DocSecurity>
  <Lines>10</Lines>
  <Paragraphs>2</Paragraphs>
  <ScaleCrop>false</ScaleCrop>
  <Company>Libraries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Michigan</dc:creator>
  <cp:keywords/>
  <dc:description/>
  <cp:lastModifiedBy>Microsoft Office User</cp:lastModifiedBy>
  <cp:revision>2</cp:revision>
  <dcterms:created xsi:type="dcterms:W3CDTF">2018-04-27T12:07:00Z</dcterms:created>
  <dcterms:modified xsi:type="dcterms:W3CDTF">2018-04-27T12:07:00Z</dcterms:modified>
</cp:coreProperties>
</file>