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912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woodbr/Downloads/jd472w748/"/>
    </mc:Choice>
  </mc:AlternateContent>
  <xr:revisionPtr revIDLastSave="0" documentId="13_ncr:1_{D68B88BB-E341-A341-9526-D0A11788EE8F}" xr6:coauthVersionLast="47" xr6:coauthVersionMax="47" xr10:uidLastSave="{00000000-0000-0000-0000-000000000000}"/>
  <bookViews>
    <workbookView xWindow="0" yWindow="500" windowWidth="28800" windowHeight="16620" xr2:uid="{C379057F-D3EF-0E44-BDF3-B4E8052E77E9}"/>
  </bookViews>
  <sheets>
    <sheet name="Thermochronometry" sheetId="2" r:id="rId1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116" uniqueCount="71">
  <si>
    <t>Attribute</t>
  </si>
  <si>
    <t>Description</t>
  </si>
  <si>
    <t>Type</t>
  </si>
  <si>
    <t>Units</t>
  </si>
  <si>
    <t>char</t>
  </si>
  <si>
    <t>double</t>
  </si>
  <si>
    <t>deg</t>
  </si>
  <si>
    <t>Sample identification</t>
  </si>
  <si>
    <t>Latitude</t>
  </si>
  <si>
    <t>Longitude</t>
  </si>
  <si>
    <t>Latitude at sample location</t>
  </si>
  <si>
    <t>Longitude at sample location</t>
  </si>
  <si>
    <t>Elevation</t>
  </si>
  <si>
    <t>Elevation of the sample location</t>
  </si>
  <si>
    <t>m</t>
  </si>
  <si>
    <t>Mean Age</t>
  </si>
  <si>
    <t>Ma</t>
  </si>
  <si>
    <t>Name</t>
  </si>
  <si>
    <t>Grain identification</t>
  </si>
  <si>
    <t>U SD</t>
  </si>
  <si>
    <t>Th</t>
  </si>
  <si>
    <t>U</t>
  </si>
  <si>
    <t>Th SD</t>
  </si>
  <si>
    <t>Sm</t>
  </si>
  <si>
    <t>Sm SD</t>
  </si>
  <si>
    <t>He</t>
  </si>
  <si>
    <t>He error</t>
  </si>
  <si>
    <t>Shape</t>
  </si>
  <si>
    <t>Effective Uranium (eU)</t>
  </si>
  <si>
    <t>Mass</t>
  </si>
  <si>
    <t>FT</t>
  </si>
  <si>
    <t>Radius</t>
  </si>
  <si>
    <t>Length</t>
  </si>
  <si>
    <t>Uncorrected Age</t>
  </si>
  <si>
    <t>Corrected Age</t>
  </si>
  <si>
    <t>Age Error</t>
  </si>
  <si>
    <t>ppm</t>
  </si>
  <si>
    <t>ncc</t>
  </si>
  <si>
    <t>ncc/g</t>
  </si>
  <si>
    <t>mg</t>
  </si>
  <si>
    <t>um</t>
  </si>
  <si>
    <t>Measured Uranium concentration</t>
  </si>
  <si>
    <t>Standard deviation of measured Uranium concentration</t>
  </si>
  <si>
    <t>Measured Thorium concentration</t>
  </si>
  <si>
    <t>Standard deviation of measured Thorium concentration</t>
  </si>
  <si>
    <t>Measured Samarium concentration</t>
  </si>
  <si>
    <t>Standard deviation of measured Samarium concentration</t>
  </si>
  <si>
    <t>Measured Helium concentration</t>
  </si>
  <si>
    <t>Instrumental error of Helium concentration measurement</t>
  </si>
  <si>
    <t>Measured Helium concentration in ncc/g</t>
  </si>
  <si>
    <t>Morphology of apatite grains: nn = a grain with two unbroken euhedral tips; pp = a grain with both tips broken such that they are roughly perpendicular to the c-axis; np = a grain with one unbroken tip and one tip broken roughly perpendicular to the c-axis; multigrain = multiple apatite grains degassed for 4He within one packet due to low single-grain 4He yield.</t>
  </si>
  <si>
    <t>eU = [U] + 0.234[Th] + 0.005[Sm]</t>
  </si>
  <si>
    <t>Mass of grain</t>
  </si>
  <si>
    <t>Radius of grain</t>
  </si>
  <si>
    <t>Alpha-ejection correction</t>
  </si>
  <si>
    <t>Measured age</t>
  </si>
  <si>
    <t>Measured age divided by alpha-ejection correction</t>
  </si>
  <si>
    <t>Length of grain</t>
  </si>
  <si>
    <t>Propogated instrumental uncertanties of measured age</t>
  </si>
  <si>
    <t>Sample Name</t>
  </si>
  <si>
    <t>Geologic Formation</t>
  </si>
  <si>
    <t>Age of Formation</t>
  </si>
  <si>
    <t>Mean Apatite He Age</t>
  </si>
  <si>
    <t>Mean Zircon He Age</t>
  </si>
  <si>
    <t>Name of the geologic formation from which the sample was collected</t>
  </si>
  <si>
    <t>Geologic age of the formation from which the sample was collected</t>
  </si>
  <si>
    <t>"Samples on Transects" and "Samples off Transects" tabs</t>
  </si>
  <si>
    <t>"Raw elemental data" tab</t>
  </si>
  <si>
    <t>Mean age of replicate analyses of apatite grains, ± standard error</t>
  </si>
  <si>
    <t>Mean age of replicate analyses of zircon grains, ± standard error</t>
  </si>
  <si>
    <t>Mean age of replicate analyses, ± standard error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 x14ac:knownFonts="1">
    <font>
      <sz val="12"/>
      <color theme="1"/>
      <name val="Calibri"/>
      <family val="2"/>
      <scheme val="minor"/>
    </font>
    <font>
      <sz val="10"/>
      <name val="Arial"/>
      <family val="2"/>
    </font>
    <font>
      <sz val="10"/>
      <color theme="1"/>
      <name val="Arial"/>
      <family val="2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10">
    <xf numFmtId="0" fontId="0" fillId="0" borderId="0" xfId="0"/>
    <xf numFmtId="0" fontId="1" fillId="0" borderId="1" xfId="0" applyFont="1" applyBorder="1"/>
    <xf numFmtId="0" fontId="1" fillId="0" borderId="1" xfId="0" quotePrefix="1" applyFont="1" applyBorder="1" applyAlignment="1">
      <alignment horizontal="center"/>
    </xf>
    <xf numFmtId="0" fontId="2" fillId="0" borderId="1" xfId="0" applyFont="1" applyBorder="1"/>
    <xf numFmtId="0" fontId="2" fillId="0" borderId="1" xfId="0" applyFont="1" applyBorder="1" applyAlignment="1">
      <alignment horizontal="center"/>
    </xf>
    <xf numFmtId="0" fontId="1" fillId="0" borderId="1" xfId="0" applyFont="1" applyBorder="1" applyAlignment="1">
      <alignment horizontal="center"/>
    </xf>
    <xf numFmtId="0" fontId="0" fillId="0" borderId="0" xfId="0" applyAlignment="1">
      <alignment wrapText="1"/>
    </xf>
    <xf numFmtId="0" fontId="1" fillId="0" borderId="1" xfId="0" applyFont="1" applyBorder="1" applyAlignment="1">
      <alignment horizontal="center" wrapText="1"/>
    </xf>
    <xf numFmtId="0" fontId="1" fillId="0" borderId="1" xfId="0" applyFont="1" applyBorder="1" applyAlignment="1">
      <alignment wrapText="1"/>
    </xf>
    <xf numFmtId="0" fontId="2" fillId="0" borderId="1" xfId="0" applyFont="1" applyBorder="1" applyAlignment="1">
      <alignment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F3B0607-07A0-D549-98C0-F28861151D3A}">
  <dimension ref="A1:D33"/>
  <sheetViews>
    <sheetView tabSelected="1" workbookViewId="0">
      <selection activeCell="A7" sqref="A7:XFD7"/>
    </sheetView>
  </sheetViews>
  <sheetFormatPr baseColWidth="10" defaultRowHeight="16" x14ac:dyDescent="0.2"/>
  <cols>
    <col min="1" max="1" width="25.33203125" bestFit="1" customWidth="1"/>
    <col min="2" max="2" width="78.83203125" style="6" customWidth="1"/>
  </cols>
  <sheetData>
    <row r="1" spans="1:4" x14ac:dyDescent="0.2">
      <c r="A1" t="s">
        <v>66</v>
      </c>
    </row>
    <row r="2" spans="1:4" x14ac:dyDescent="0.2">
      <c r="A2" s="5" t="s">
        <v>0</v>
      </c>
      <c r="B2" s="7" t="s">
        <v>1</v>
      </c>
      <c r="C2" s="5" t="s">
        <v>2</v>
      </c>
      <c r="D2" s="5" t="s">
        <v>3</v>
      </c>
    </row>
    <row r="3" spans="1:4" x14ac:dyDescent="0.2">
      <c r="A3" s="1" t="s">
        <v>59</v>
      </c>
      <c r="B3" s="8" t="s">
        <v>7</v>
      </c>
      <c r="C3" s="1" t="s">
        <v>4</v>
      </c>
      <c r="D3" s="2"/>
    </row>
    <row r="4" spans="1:4" x14ac:dyDescent="0.2">
      <c r="A4" s="3" t="s">
        <v>9</v>
      </c>
      <c r="B4" s="9" t="s">
        <v>11</v>
      </c>
      <c r="C4" s="3" t="s">
        <v>5</v>
      </c>
      <c r="D4" s="4" t="s">
        <v>6</v>
      </c>
    </row>
    <row r="5" spans="1:4" x14ac:dyDescent="0.2">
      <c r="A5" s="3" t="s">
        <v>8</v>
      </c>
      <c r="B5" s="9" t="s">
        <v>10</v>
      </c>
      <c r="C5" s="3" t="s">
        <v>5</v>
      </c>
      <c r="D5" s="4" t="s">
        <v>6</v>
      </c>
    </row>
    <row r="6" spans="1:4" x14ac:dyDescent="0.2">
      <c r="A6" s="3" t="s">
        <v>12</v>
      </c>
      <c r="B6" s="9" t="s">
        <v>13</v>
      </c>
      <c r="C6" s="3" t="s">
        <v>5</v>
      </c>
      <c r="D6" s="4" t="s">
        <v>14</v>
      </c>
    </row>
    <row r="7" spans="1:4" x14ac:dyDescent="0.2">
      <c r="A7" s="3" t="s">
        <v>60</v>
      </c>
      <c r="B7" s="9" t="s">
        <v>64</v>
      </c>
      <c r="C7" s="3" t="s">
        <v>4</v>
      </c>
      <c r="D7" s="4"/>
    </row>
    <row r="8" spans="1:4" x14ac:dyDescent="0.2">
      <c r="A8" s="3" t="s">
        <v>61</v>
      </c>
      <c r="B8" s="9" t="s">
        <v>65</v>
      </c>
      <c r="C8" s="3" t="s">
        <v>4</v>
      </c>
      <c r="D8" s="4"/>
    </row>
    <row r="9" spans="1:4" x14ac:dyDescent="0.2">
      <c r="A9" s="3" t="s">
        <v>62</v>
      </c>
      <c r="B9" s="9" t="s">
        <v>68</v>
      </c>
      <c r="C9" s="3" t="s">
        <v>5</v>
      </c>
      <c r="D9" s="4" t="s">
        <v>16</v>
      </c>
    </row>
    <row r="10" spans="1:4" x14ac:dyDescent="0.2">
      <c r="A10" s="3" t="s">
        <v>63</v>
      </c>
      <c r="B10" s="9" t="s">
        <v>69</v>
      </c>
      <c r="C10" s="3" t="s">
        <v>5</v>
      </c>
      <c r="D10" s="4" t="s">
        <v>16</v>
      </c>
    </row>
    <row r="12" spans="1:4" x14ac:dyDescent="0.2">
      <c r="A12" t="s">
        <v>67</v>
      </c>
    </row>
    <row r="13" spans="1:4" x14ac:dyDescent="0.2">
      <c r="A13" s="5" t="s">
        <v>0</v>
      </c>
      <c r="B13" s="7" t="s">
        <v>1</v>
      </c>
      <c r="C13" s="5" t="s">
        <v>2</v>
      </c>
      <c r="D13" s="5" t="s">
        <v>3</v>
      </c>
    </row>
    <row r="14" spans="1:4" x14ac:dyDescent="0.2">
      <c r="A14" s="1" t="s">
        <v>17</v>
      </c>
      <c r="B14" s="8" t="s">
        <v>18</v>
      </c>
      <c r="C14" s="1" t="s">
        <v>4</v>
      </c>
      <c r="D14" s="2"/>
    </row>
    <row r="15" spans="1:4" x14ac:dyDescent="0.2">
      <c r="A15" s="3" t="s">
        <v>21</v>
      </c>
      <c r="B15" s="9" t="s">
        <v>41</v>
      </c>
      <c r="C15" s="3" t="s">
        <v>5</v>
      </c>
      <c r="D15" s="4" t="s">
        <v>36</v>
      </c>
    </row>
    <row r="16" spans="1:4" x14ac:dyDescent="0.2">
      <c r="A16" s="3" t="s">
        <v>19</v>
      </c>
      <c r="B16" s="9" t="s">
        <v>42</v>
      </c>
      <c r="C16" s="3" t="s">
        <v>5</v>
      </c>
      <c r="D16" s="4" t="s">
        <v>36</v>
      </c>
    </row>
    <row r="17" spans="1:4" x14ac:dyDescent="0.2">
      <c r="A17" s="3" t="s">
        <v>20</v>
      </c>
      <c r="B17" s="9" t="s">
        <v>43</v>
      </c>
      <c r="C17" s="3" t="s">
        <v>5</v>
      </c>
      <c r="D17" s="4" t="s">
        <v>36</v>
      </c>
    </row>
    <row r="18" spans="1:4" x14ac:dyDescent="0.2">
      <c r="A18" s="3" t="s">
        <v>22</v>
      </c>
      <c r="B18" s="9" t="s">
        <v>44</v>
      </c>
      <c r="C18" s="3" t="s">
        <v>5</v>
      </c>
      <c r="D18" s="4" t="s">
        <v>36</v>
      </c>
    </row>
    <row r="19" spans="1:4" x14ac:dyDescent="0.2">
      <c r="A19" s="3" t="s">
        <v>23</v>
      </c>
      <c r="B19" s="9" t="s">
        <v>45</v>
      </c>
      <c r="C19" s="3" t="s">
        <v>5</v>
      </c>
      <c r="D19" s="4" t="s">
        <v>36</v>
      </c>
    </row>
    <row r="20" spans="1:4" x14ac:dyDescent="0.2">
      <c r="A20" s="1" t="s">
        <v>24</v>
      </c>
      <c r="B20" s="9" t="s">
        <v>46</v>
      </c>
      <c r="C20" s="3" t="s">
        <v>5</v>
      </c>
      <c r="D20" s="2" t="s">
        <v>36</v>
      </c>
    </row>
    <row r="21" spans="1:4" x14ac:dyDescent="0.2">
      <c r="A21" s="3" t="s">
        <v>25</v>
      </c>
      <c r="B21" s="9" t="s">
        <v>47</v>
      </c>
      <c r="C21" s="3" t="s">
        <v>5</v>
      </c>
      <c r="D21" s="4" t="s">
        <v>37</v>
      </c>
    </row>
    <row r="22" spans="1:4" x14ac:dyDescent="0.2">
      <c r="A22" s="3" t="s">
        <v>26</v>
      </c>
      <c r="B22" s="9" t="s">
        <v>48</v>
      </c>
      <c r="C22" s="3" t="s">
        <v>5</v>
      </c>
      <c r="D22" s="4" t="s">
        <v>37</v>
      </c>
    </row>
    <row r="23" spans="1:4" x14ac:dyDescent="0.2">
      <c r="A23" s="3" t="s">
        <v>25</v>
      </c>
      <c r="B23" s="9" t="s">
        <v>49</v>
      </c>
      <c r="C23" s="3" t="s">
        <v>5</v>
      </c>
      <c r="D23" s="4" t="s">
        <v>38</v>
      </c>
    </row>
    <row r="24" spans="1:4" ht="57" x14ac:dyDescent="0.2">
      <c r="A24" s="3" t="s">
        <v>27</v>
      </c>
      <c r="B24" s="9" t="s">
        <v>50</v>
      </c>
      <c r="C24" s="1" t="s">
        <v>4</v>
      </c>
      <c r="D24" s="4"/>
    </row>
    <row r="25" spans="1:4" x14ac:dyDescent="0.2">
      <c r="A25" s="3" t="s">
        <v>28</v>
      </c>
      <c r="B25" s="9" t="s">
        <v>51</v>
      </c>
      <c r="C25" s="3" t="s">
        <v>5</v>
      </c>
      <c r="D25" s="4" t="s">
        <v>36</v>
      </c>
    </row>
    <row r="26" spans="1:4" x14ac:dyDescent="0.2">
      <c r="A26" s="1" t="s">
        <v>29</v>
      </c>
      <c r="B26" s="8" t="s">
        <v>52</v>
      </c>
      <c r="C26" s="3" t="s">
        <v>5</v>
      </c>
      <c r="D26" s="2" t="s">
        <v>39</v>
      </c>
    </row>
    <row r="27" spans="1:4" x14ac:dyDescent="0.2">
      <c r="A27" s="3" t="s">
        <v>30</v>
      </c>
      <c r="B27" s="9" t="s">
        <v>54</v>
      </c>
      <c r="C27" s="3" t="s">
        <v>5</v>
      </c>
      <c r="D27" s="4"/>
    </row>
    <row r="28" spans="1:4" x14ac:dyDescent="0.2">
      <c r="A28" s="3" t="s">
        <v>31</v>
      </c>
      <c r="B28" s="9" t="s">
        <v>53</v>
      </c>
      <c r="C28" s="3" t="s">
        <v>5</v>
      </c>
      <c r="D28" s="4" t="s">
        <v>40</v>
      </c>
    </row>
    <row r="29" spans="1:4" x14ac:dyDescent="0.2">
      <c r="A29" s="3" t="s">
        <v>32</v>
      </c>
      <c r="B29" s="9" t="s">
        <v>57</v>
      </c>
      <c r="C29" s="3" t="s">
        <v>5</v>
      </c>
      <c r="D29" s="4" t="s">
        <v>40</v>
      </c>
    </row>
    <row r="30" spans="1:4" x14ac:dyDescent="0.2">
      <c r="A30" s="3" t="s">
        <v>33</v>
      </c>
      <c r="B30" s="9" t="s">
        <v>55</v>
      </c>
      <c r="C30" s="3" t="s">
        <v>5</v>
      </c>
      <c r="D30" s="4" t="s">
        <v>16</v>
      </c>
    </row>
    <row r="31" spans="1:4" x14ac:dyDescent="0.2">
      <c r="A31" s="3" t="s">
        <v>34</v>
      </c>
      <c r="B31" s="9" t="s">
        <v>56</v>
      </c>
      <c r="C31" s="3" t="s">
        <v>5</v>
      </c>
      <c r="D31" s="4" t="s">
        <v>16</v>
      </c>
    </row>
    <row r="32" spans="1:4" x14ac:dyDescent="0.2">
      <c r="A32" s="3" t="s">
        <v>35</v>
      </c>
      <c r="B32" s="9" t="s">
        <v>58</v>
      </c>
      <c r="C32" s="3" t="s">
        <v>5</v>
      </c>
      <c r="D32" s="4" t="s">
        <v>16</v>
      </c>
    </row>
    <row r="33" spans="1:4" x14ac:dyDescent="0.2">
      <c r="A33" s="3" t="s">
        <v>15</v>
      </c>
      <c r="B33" s="9" t="s">
        <v>70</v>
      </c>
      <c r="C33" s="3" t="s">
        <v>5</v>
      </c>
      <c r="D33" s="4" t="s">
        <v>16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Thermochronometry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Rachel Woodbrook</cp:lastModifiedBy>
  <dcterms:created xsi:type="dcterms:W3CDTF">2020-07-03T14:41:25Z</dcterms:created>
  <dcterms:modified xsi:type="dcterms:W3CDTF">2021-09-29T17:07:16Z</dcterms:modified>
</cp:coreProperties>
</file>