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A2F36" w14:textId="77777777" w:rsidR="00D21AD8" w:rsidRDefault="00BF1C66">
      <w:pPr>
        <w:rPr>
          <w:b/>
        </w:rPr>
      </w:pPr>
      <w:r w:rsidRPr="00BF1C66">
        <w:rPr>
          <w:b/>
        </w:rPr>
        <w:t xml:space="preserve">How to interpret the files in this </w:t>
      </w:r>
      <w:proofErr w:type="gramStart"/>
      <w:r w:rsidRPr="00BF1C66">
        <w:rPr>
          <w:b/>
        </w:rPr>
        <w:t>collection</w:t>
      </w:r>
      <w:proofErr w:type="gramEnd"/>
    </w:p>
    <w:p w14:paraId="0D0207AE" w14:textId="77777777" w:rsidR="00BF1C66" w:rsidRDefault="00BF1C66">
      <w:pPr>
        <w:rPr>
          <w:b/>
        </w:rPr>
      </w:pPr>
    </w:p>
    <w:p w14:paraId="60F3329A" w14:textId="1B538809" w:rsidR="00C71CDC" w:rsidRPr="00DB2D2D" w:rsidRDefault="00EF3B73" w:rsidP="00BF1C66">
      <w:pPr>
        <w:rPr>
          <w:i/>
        </w:rPr>
      </w:pPr>
      <w:r>
        <w:t>The two</w:t>
      </w:r>
      <w:r w:rsidR="00BF1C66">
        <w:t xml:space="preserve"> files included in this collection were created as part of the literature search component of</w:t>
      </w:r>
      <w:r w:rsidR="00BF1C66" w:rsidRPr="00BF1C66">
        <w:t> </w:t>
      </w:r>
      <w:hyperlink r:id="rId5" w:history="1">
        <w:r w:rsidRPr="00EF3B73">
          <w:rPr>
            <w:rStyle w:val="Hyperlink"/>
            <w:i/>
          </w:rPr>
          <w:t>Effectiveness of anti-osteoporotic drugs to prevent secondary fragility fractures: systematic review and meta-analysis</w:t>
        </w:r>
      </w:hyperlink>
    </w:p>
    <w:p w14:paraId="547CC64A" w14:textId="5F8C2789" w:rsidR="00C71CDC" w:rsidRDefault="00C71CDC" w:rsidP="00C71CDC"/>
    <w:p w14:paraId="51CFF067" w14:textId="7F75A6C7" w:rsidR="00C71CDC" w:rsidRDefault="00C71CDC" w:rsidP="00C71CDC">
      <w:r>
        <w:t xml:space="preserve">Access to a program or software that reads PDF </w:t>
      </w:r>
      <w:r w:rsidR="00DB2D2D">
        <w:t xml:space="preserve">files </w:t>
      </w:r>
      <w:r>
        <w:t xml:space="preserve">is necessary </w:t>
      </w:r>
      <w:r w:rsidR="00DB2D2D">
        <w:t xml:space="preserve">to open the literature search file. The program Endnote is required to open the </w:t>
      </w:r>
      <w:proofErr w:type="spellStart"/>
      <w:r w:rsidR="00DB2D2D">
        <w:t>enlx</w:t>
      </w:r>
      <w:proofErr w:type="spellEnd"/>
      <w:r w:rsidR="00DB2D2D">
        <w:t xml:space="preserve"> file. </w:t>
      </w:r>
      <w:r>
        <w:t xml:space="preserve"> </w:t>
      </w:r>
    </w:p>
    <w:p w14:paraId="3146925C" w14:textId="77777777" w:rsidR="00C71CDC" w:rsidRDefault="00C71CDC" w:rsidP="00C71CDC"/>
    <w:p w14:paraId="7B699F52" w14:textId="77777777" w:rsidR="00C71CDC" w:rsidRDefault="00702684" w:rsidP="00C71CDC">
      <w:r>
        <w:rPr>
          <w:b/>
        </w:rPr>
        <w:t>File descriptions</w:t>
      </w:r>
    </w:p>
    <w:p w14:paraId="1E120D12" w14:textId="77777777" w:rsidR="00702684" w:rsidRDefault="00702684" w:rsidP="00C71C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7"/>
        <w:gridCol w:w="3093"/>
      </w:tblGrid>
      <w:tr w:rsidR="00DB7794" w14:paraId="27543CC4" w14:textId="77777777" w:rsidTr="00DB2D2D">
        <w:tc>
          <w:tcPr>
            <w:tcW w:w="5537" w:type="dxa"/>
            <w:shd w:val="clear" w:color="auto" w:fill="D9D9D9" w:themeFill="background1" w:themeFillShade="D9"/>
          </w:tcPr>
          <w:p w14:paraId="358C1DD1" w14:textId="77777777" w:rsidR="00DB7794" w:rsidRDefault="00DB7794" w:rsidP="00C71CDC">
            <w:proofErr w:type="spellStart"/>
            <w:r>
              <w:t>FIle</w:t>
            </w:r>
            <w:proofErr w:type="spellEnd"/>
            <w:r>
              <w:t xml:space="preserve"> name</w:t>
            </w:r>
          </w:p>
        </w:tc>
        <w:tc>
          <w:tcPr>
            <w:tcW w:w="3093" w:type="dxa"/>
            <w:shd w:val="clear" w:color="auto" w:fill="D9D9D9" w:themeFill="background1" w:themeFillShade="D9"/>
          </w:tcPr>
          <w:p w14:paraId="5B60B031" w14:textId="77777777" w:rsidR="00DB7794" w:rsidRDefault="00DB7794" w:rsidP="00C71CDC">
            <w:r>
              <w:t>Description</w:t>
            </w:r>
          </w:p>
        </w:tc>
      </w:tr>
      <w:tr w:rsidR="00DB7794" w14:paraId="692F6D34" w14:textId="77777777" w:rsidTr="00DB2D2D">
        <w:tc>
          <w:tcPr>
            <w:tcW w:w="5537" w:type="dxa"/>
          </w:tcPr>
          <w:p w14:paraId="65ABF36F" w14:textId="42FEBAE8" w:rsidR="00DB7794" w:rsidRDefault="00DB2D2D" w:rsidP="00C71CDC">
            <w:r>
              <w:t>Fracture</w:t>
            </w:r>
            <w:r w:rsidR="00DB7794">
              <w:t>s</w:t>
            </w:r>
            <w:r>
              <w:t>Searches</w:t>
            </w:r>
            <w:r w:rsidR="00DB7794">
              <w:t>.pdf</w:t>
            </w:r>
          </w:p>
        </w:tc>
        <w:tc>
          <w:tcPr>
            <w:tcW w:w="3093" w:type="dxa"/>
          </w:tcPr>
          <w:p w14:paraId="10A6C710" w14:textId="6380E936" w:rsidR="00DB7794" w:rsidRDefault="00DB2D2D" w:rsidP="00DB2D2D">
            <w:r>
              <w:t xml:space="preserve">This file contains the complete strategies for all searches run as part of the project. </w:t>
            </w:r>
            <w:r w:rsidR="00DB7794">
              <w:t xml:space="preserve"> To rerun the searches, paste</w:t>
            </w:r>
            <w:r>
              <w:t xml:space="preserve"> them</w:t>
            </w:r>
            <w:r w:rsidR="00DB7794">
              <w:t xml:space="preserve"> into the corresponding databases. Note that the results might differ because of the lapse between the date the searches were run and the present day.</w:t>
            </w:r>
          </w:p>
        </w:tc>
      </w:tr>
      <w:tr w:rsidR="00DB7794" w14:paraId="015BEF88" w14:textId="77777777" w:rsidTr="00DB2D2D">
        <w:tc>
          <w:tcPr>
            <w:tcW w:w="5537" w:type="dxa"/>
          </w:tcPr>
          <w:p w14:paraId="17494FBD" w14:textId="4805D0D1" w:rsidR="00CD3EAA" w:rsidRDefault="00DB2D2D" w:rsidP="00CD3EAA">
            <w:proofErr w:type="spellStart"/>
            <w:r>
              <w:t>Fracture</w:t>
            </w:r>
            <w:r w:rsidR="00CD3EAA">
              <w:t>s.enlx</w:t>
            </w:r>
            <w:proofErr w:type="spellEnd"/>
          </w:p>
          <w:p w14:paraId="27BA1F40" w14:textId="77777777" w:rsidR="00DB7794" w:rsidRDefault="00DB7794" w:rsidP="00C71CDC"/>
        </w:tc>
        <w:tc>
          <w:tcPr>
            <w:tcW w:w="3093" w:type="dxa"/>
          </w:tcPr>
          <w:p w14:paraId="2A4DAFBF" w14:textId="5206EF6A" w:rsidR="00DB7794" w:rsidRDefault="00CD3EAA" w:rsidP="00C71CDC">
            <w:r>
              <w:t>This is an Endnote file. Endnote X6 was used to manage the results from the database searches.</w:t>
            </w:r>
            <w:r w:rsidR="00DB2D2D">
              <w:t xml:space="preserve"> All citations retrieved during the searches are included in this file.</w:t>
            </w:r>
            <w:bookmarkStart w:id="0" w:name="_GoBack"/>
            <w:bookmarkEnd w:id="0"/>
          </w:p>
        </w:tc>
      </w:tr>
    </w:tbl>
    <w:p w14:paraId="763EC6B3" w14:textId="77777777" w:rsidR="00DB7794" w:rsidRDefault="00DB7794" w:rsidP="00C71CDC"/>
    <w:p w14:paraId="6159B4DD" w14:textId="77777777" w:rsidR="00BF1C66" w:rsidRPr="00BF1C66" w:rsidRDefault="00BF1C66"/>
    <w:sectPr w:rsidR="00BF1C66" w:rsidRPr="00BF1C66" w:rsidSect="002A48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A6BB0"/>
    <w:multiLevelType w:val="hybridMultilevel"/>
    <w:tmpl w:val="28B2A9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0403743"/>
    <w:multiLevelType w:val="hybridMultilevel"/>
    <w:tmpl w:val="914A2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247FC"/>
    <w:multiLevelType w:val="hybridMultilevel"/>
    <w:tmpl w:val="87483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91501"/>
    <w:multiLevelType w:val="hybridMultilevel"/>
    <w:tmpl w:val="BEB84E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A16A7C"/>
    <w:multiLevelType w:val="hybridMultilevel"/>
    <w:tmpl w:val="C784B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734B54"/>
    <w:multiLevelType w:val="hybridMultilevel"/>
    <w:tmpl w:val="1CB6D5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F9826E7"/>
    <w:multiLevelType w:val="hybridMultilevel"/>
    <w:tmpl w:val="64CED1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2836884"/>
    <w:multiLevelType w:val="hybridMultilevel"/>
    <w:tmpl w:val="DEA87A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66"/>
    <w:rsid w:val="002A482D"/>
    <w:rsid w:val="005725F6"/>
    <w:rsid w:val="00702684"/>
    <w:rsid w:val="00BF1C66"/>
    <w:rsid w:val="00C71CDC"/>
    <w:rsid w:val="00CD3EAA"/>
    <w:rsid w:val="00D21AD8"/>
    <w:rsid w:val="00DB2D2D"/>
    <w:rsid w:val="00DB7794"/>
    <w:rsid w:val="00EF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9E52FB"/>
  <w14:defaultImageDpi w14:val="300"/>
  <w15:docId w15:val="{87BBA0D1-537D-4C27-9688-C4E96A4A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C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1CDC"/>
    <w:pPr>
      <w:ind w:left="720"/>
      <w:contextualSpacing/>
    </w:pPr>
  </w:style>
  <w:style w:type="table" w:styleId="TableGrid">
    <w:name w:val="Table Grid"/>
    <w:basedOn w:val="TableNormal"/>
    <w:uiPriority w:val="59"/>
    <w:rsid w:val="00DB7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cbi.nlm.nih.gov/pubmed/287702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Libraries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Michigan</dc:creator>
  <cp:keywords/>
  <dc:description/>
  <cp:lastModifiedBy>Mac Eachern, Mark</cp:lastModifiedBy>
  <cp:revision>3</cp:revision>
  <dcterms:created xsi:type="dcterms:W3CDTF">2017-08-10T14:21:00Z</dcterms:created>
  <dcterms:modified xsi:type="dcterms:W3CDTF">2017-08-10T14:24:00Z</dcterms:modified>
</cp:coreProperties>
</file>