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37CF" w:rsidRDefault="008A37CF" w:rsidP="008A37CF">
      <w:pPr>
        <w:pStyle w:val="CommentText"/>
        <w:spacing w:line="480" w:lineRule="auto"/>
        <w:rPr>
          <w:rFonts w:ascii="Times New Roman" w:hAnsi="Times New Roman"/>
        </w:rPr>
      </w:pPr>
      <w:r w:rsidRPr="008A37CF">
        <w:rPr>
          <w:rFonts w:ascii="Times New Roman" w:hAnsi="Times New Roman"/>
        </w:rPr>
        <w:t>Kayla Cockrum</w:t>
      </w:r>
    </w:p>
    <w:p w:rsidR="008A37CF" w:rsidRDefault="008A37CF" w:rsidP="008A37CF">
      <w:pPr>
        <w:pStyle w:val="CommentText"/>
        <w:spacing w:line="480" w:lineRule="auto"/>
        <w:rPr>
          <w:rFonts w:ascii="Times New Roman" w:hAnsi="Times New Roman"/>
        </w:rPr>
      </w:pPr>
      <w:r>
        <w:rPr>
          <w:rFonts w:ascii="Times New Roman" w:hAnsi="Times New Roman"/>
        </w:rPr>
        <w:t>Professor McDaniel</w:t>
      </w:r>
    </w:p>
    <w:p w:rsidR="008A37CF" w:rsidRDefault="008A37CF" w:rsidP="008A37CF">
      <w:pPr>
        <w:pStyle w:val="CommentText"/>
        <w:spacing w:line="480" w:lineRule="auto"/>
        <w:rPr>
          <w:rFonts w:ascii="Times New Roman" w:hAnsi="Times New Roman"/>
        </w:rPr>
      </w:pPr>
      <w:r>
        <w:rPr>
          <w:rFonts w:ascii="Times New Roman" w:hAnsi="Times New Roman"/>
        </w:rPr>
        <w:t>Writing 220</w:t>
      </w:r>
    </w:p>
    <w:p w:rsidR="008A37CF" w:rsidRDefault="008A37CF" w:rsidP="008A37CF">
      <w:pPr>
        <w:pStyle w:val="CommentText"/>
        <w:spacing w:line="480" w:lineRule="auto"/>
        <w:rPr>
          <w:rFonts w:ascii="Times New Roman" w:hAnsi="Times New Roman"/>
        </w:rPr>
      </w:pPr>
      <w:r>
        <w:rPr>
          <w:rFonts w:ascii="Times New Roman" w:hAnsi="Times New Roman"/>
        </w:rPr>
        <w:t>Why I Write Scale Up</w:t>
      </w:r>
    </w:p>
    <w:p w:rsidR="008A37CF" w:rsidRDefault="008A37CF" w:rsidP="008A37CF">
      <w:pPr>
        <w:pStyle w:val="CommentText"/>
        <w:spacing w:line="480" w:lineRule="auto"/>
        <w:rPr>
          <w:rFonts w:ascii="Times New Roman" w:hAnsi="Times New Roman"/>
        </w:rPr>
      </w:pPr>
      <w:r>
        <w:rPr>
          <w:rFonts w:ascii="Times New Roman" w:hAnsi="Times New Roman"/>
        </w:rPr>
        <w:t>September 26, 2012</w:t>
      </w:r>
    </w:p>
    <w:p w:rsidR="00AE0E81" w:rsidRDefault="00AE0E81" w:rsidP="00AE0E81">
      <w:pPr>
        <w:pStyle w:val="CommentText"/>
        <w:tabs>
          <w:tab w:val="left" w:pos="1800"/>
        </w:tabs>
        <w:spacing w:line="480" w:lineRule="auto"/>
        <w:jc w:val="center"/>
        <w:rPr>
          <w:rFonts w:ascii="Times New Roman" w:hAnsi="Times New Roman"/>
        </w:rPr>
      </w:pPr>
      <w:r>
        <w:rPr>
          <w:rFonts w:ascii="Times New Roman" w:hAnsi="Times New Roman"/>
        </w:rPr>
        <w:t>Meeting Expectations</w:t>
      </w:r>
    </w:p>
    <w:p w:rsidR="004A5132" w:rsidRDefault="00862017" w:rsidP="00862017">
      <w:pPr>
        <w:pStyle w:val="CommentText"/>
        <w:tabs>
          <w:tab w:val="left" w:pos="1800"/>
        </w:tabs>
        <w:spacing w:line="480" w:lineRule="auto"/>
        <w:rPr>
          <w:rFonts w:ascii="Times New Roman" w:hAnsi="Times New Roman"/>
        </w:rPr>
      </w:pPr>
      <w:r>
        <w:rPr>
          <w:rFonts w:ascii="Times New Roman" w:hAnsi="Times New Roman"/>
          <w:color w:val="FF0000"/>
        </w:rPr>
        <w:tab/>
      </w:r>
      <w:r>
        <w:rPr>
          <w:rFonts w:ascii="Times New Roman" w:hAnsi="Times New Roman"/>
        </w:rPr>
        <w:t xml:space="preserve">When the teacher asked us to pull out our handwriting workbooks, I quickly lifted up the top of my </w:t>
      </w:r>
      <w:r w:rsidR="00907077">
        <w:rPr>
          <w:rFonts w:ascii="Times New Roman" w:hAnsi="Times New Roman"/>
        </w:rPr>
        <w:t>wooden desk</w:t>
      </w:r>
      <w:r>
        <w:rPr>
          <w:rFonts w:ascii="Times New Roman" w:hAnsi="Times New Roman"/>
        </w:rPr>
        <w:t xml:space="preserve"> table and reached inside to pull out my bright blue book. As I sat in t</w:t>
      </w:r>
      <w:r w:rsidR="00907077">
        <w:rPr>
          <w:rFonts w:ascii="Times New Roman" w:hAnsi="Times New Roman"/>
        </w:rPr>
        <w:t>he middle of my second grade classroom</w:t>
      </w:r>
      <w:r>
        <w:rPr>
          <w:rFonts w:ascii="Times New Roman" w:hAnsi="Times New Roman"/>
        </w:rPr>
        <w:t>, I flipped through the pages of my</w:t>
      </w:r>
      <w:r w:rsidR="00907077">
        <w:rPr>
          <w:rFonts w:ascii="Times New Roman" w:hAnsi="Times New Roman"/>
        </w:rPr>
        <w:t xml:space="preserve"> handwriting </w:t>
      </w:r>
      <w:r>
        <w:rPr>
          <w:rFonts w:ascii="Times New Roman" w:hAnsi="Times New Roman"/>
        </w:rPr>
        <w:t>work</w:t>
      </w:r>
      <w:r w:rsidR="00907077">
        <w:rPr>
          <w:rFonts w:ascii="Times New Roman" w:hAnsi="Times New Roman"/>
        </w:rPr>
        <w:t>boo</w:t>
      </w:r>
      <w:r>
        <w:rPr>
          <w:rFonts w:ascii="Times New Roman" w:hAnsi="Times New Roman"/>
        </w:rPr>
        <w:t xml:space="preserve">k to find the letter I had left off on – “G.”  At the time, writing out the letter “G” legibly was not an easy task.  Thankfully, the handwriting book gave explicit instructions at the top of each page on how to move your hand with the pencil to accomplish writing out the expected letter, and the dashed lines in the shape of each letter provided additional guidance. </w:t>
      </w:r>
      <w:r w:rsidR="00907077">
        <w:rPr>
          <w:rFonts w:ascii="Times New Roman" w:hAnsi="Times New Roman"/>
        </w:rPr>
        <w:t xml:space="preserve">I put my pencil to the paper and followed the curved line of dashes around, and there was the letter “G.” Without those dashed lines on the page though, I would have been completely lost. </w:t>
      </w:r>
      <w:r>
        <w:rPr>
          <w:rFonts w:ascii="Times New Roman" w:hAnsi="Times New Roman"/>
        </w:rPr>
        <w:t xml:space="preserve"> Eventually, I was able to write out the letters </w:t>
      </w:r>
      <w:r w:rsidR="00AA1F3B">
        <w:rPr>
          <w:rFonts w:ascii="Times New Roman" w:hAnsi="Times New Roman"/>
        </w:rPr>
        <w:t xml:space="preserve">without </w:t>
      </w:r>
      <w:r w:rsidR="004A5132">
        <w:rPr>
          <w:rFonts w:ascii="Times New Roman" w:hAnsi="Times New Roman"/>
        </w:rPr>
        <w:t xml:space="preserve">following </w:t>
      </w:r>
      <w:r w:rsidR="00AA1F3B">
        <w:rPr>
          <w:rFonts w:ascii="Times New Roman" w:hAnsi="Times New Roman"/>
        </w:rPr>
        <w:t>the dashed lines, but they looked exactly as if I</w:t>
      </w:r>
      <w:r w:rsidR="004A5132">
        <w:rPr>
          <w:rFonts w:ascii="Times New Roman" w:hAnsi="Times New Roman"/>
        </w:rPr>
        <w:t xml:space="preserve"> had. Each of my letters met the</w:t>
      </w:r>
      <w:r w:rsidR="00AA1F3B">
        <w:rPr>
          <w:rFonts w:ascii="Times New Roman" w:hAnsi="Times New Roman"/>
        </w:rPr>
        <w:t xml:space="preserve"> model</w:t>
      </w:r>
      <w:r w:rsidR="00AE0E81">
        <w:rPr>
          <w:rFonts w:ascii="Times New Roman" w:hAnsi="Times New Roman"/>
        </w:rPr>
        <w:t>, and I was praised for my handwriting that replicated the font of the dashed letters in my workbook</w:t>
      </w:r>
      <w:r w:rsidR="00AA1F3B">
        <w:rPr>
          <w:rFonts w:ascii="Times New Roman" w:hAnsi="Times New Roman"/>
        </w:rPr>
        <w:t>.</w:t>
      </w:r>
    </w:p>
    <w:p w:rsidR="00F15280" w:rsidRDefault="004A5132" w:rsidP="00862017">
      <w:pPr>
        <w:pStyle w:val="CommentText"/>
        <w:tabs>
          <w:tab w:val="left" w:pos="1800"/>
        </w:tabs>
        <w:spacing w:line="480" w:lineRule="auto"/>
        <w:rPr>
          <w:rFonts w:ascii="Times New Roman" w:hAnsi="Times New Roman"/>
        </w:rPr>
      </w:pPr>
      <w:r>
        <w:rPr>
          <w:rFonts w:ascii="Times New Roman" w:hAnsi="Times New Roman"/>
        </w:rPr>
        <w:tab/>
        <w:t xml:space="preserve">Without explicit instruction when I go to write an essay, I go looking for implicit </w:t>
      </w:r>
      <w:r w:rsidR="00AE0E81">
        <w:rPr>
          <w:rFonts w:ascii="Times New Roman" w:hAnsi="Times New Roman"/>
        </w:rPr>
        <w:t>instruction</w:t>
      </w:r>
      <w:r>
        <w:rPr>
          <w:rFonts w:ascii="Times New Roman" w:hAnsi="Times New Roman"/>
        </w:rPr>
        <w:t xml:space="preserve">. I find myself </w:t>
      </w:r>
      <w:r w:rsidR="00AE0E81">
        <w:rPr>
          <w:rFonts w:ascii="Times New Roman" w:hAnsi="Times New Roman"/>
        </w:rPr>
        <w:t>digging into my knowledge of what I know</w:t>
      </w:r>
      <w:r>
        <w:rPr>
          <w:rFonts w:ascii="Times New Roman" w:hAnsi="Times New Roman"/>
        </w:rPr>
        <w:t xml:space="preserve"> about a teacher or professor</w:t>
      </w:r>
      <w:r w:rsidR="00AE0E81">
        <w:rPr>
          <w:rFonts w:ascii="Times New Roman" w:hAnsi="Times New Roman"/>
        </w:rPr>
        <w:t xml:space="preserve"> and then asking</w:t>
      </w:r>
      <w:r>
        <w:rPr>
          <w:rFonts w:ascii="Times New Roman" w:hAnsi="Times New Roman"/>
        </w:rPr>
        <w:t xml:space="preserve"> what they would want to see in my paper. When I sit down in front of my laptop to type out a paper, my creativity is stifled with questions like: </w:t>
      </w:r>
      <w:r w:rsidR="008A37CF">
        <w:rPr>
          <w:rFonts w:ascii="Times New Roman" w:hAnsi="Times New Roman"/>
        </w:rPr>
        <w:t xml:space="preserve">What does he want me to say? What kind of organization </w:t>
      </w:r>
      <w:r w:rsidR="00907077">
        <w:rPr>
          <w:rFonts w:ascii="Times New Roman" w:hAnsi="Times New Roman"/>
        </w:rPr>
        <w:t>would he</w:t>
      </w:r>
      <w:r w:rsidR="008A37CF">
        <w:rPr>
          <w:rFonts w:ascii="Times New Roman" w:hAnsi="Times New Roman"/>
        </w:rPr>
        <w:t xml:space="preserve"> like? Should I start out with a personal anecdote or a witty quote? What does he </w:t>
      </w:r>
      <w:r>
        <w:rPr>
          <w:rFonts w:ascii="Times New Roman" w:hAnsi="Times New Roman"/>
        </w:rPr>
        <w:t xml:space="preserve">expect </w:t>
      </w:r>
      <w:r w:rsidR="008A37CF">
        <w:rPr>
          <w:rFonts w:ascii="Times New Roman" w:hAnsi="Times New Roman"/>
        </w:rPr>
        <w:t xml:space="preserve">me to do? </w:t>
      </w:r>
      <w:r>
        <w:rPr>
          <w:rFonts w:ascii="Times New Roman" w:hAnsi="Times New Roman"/>
        </w:rPr>
        <w:t xml:space="preserve">Would he think this title was cliché?  My only goal seems to be pleasing the evaluator. I try to figure out the outcome they desire, and then work toward it while writing. While asking these questions about what a teacher may want can be helpful in earning a higher grade, I fear what asking them says about me as a writer. I aspire to write freely and creatively without </w:t>
      </w:r>
      <w:r w:rsidR="00F15280">
        <w:rPr>
          <w:rFonts w:ascii="Times New Roman" w:hAnsi="Times New Roman"/>
        </w:rPr>
        <w:t xml:space="preserve">boundaries or expectations, but I question whether anyone can write without considering an audience. </w:t>
      </w:r>
    </w:p>
    <w:p w:rsidR="00AE0E81" w:rsidRDefault="00F15280" w:rsidP="00862017">
      <w:pPr>
        <w:pStyle w:val="CommentText"/>
        <w:tabs>
          <w:tab w:val="left" w:pos="1800"/>
        </w:tabs>
        <w:spacing w:line="480" w:lineRule="auto"/>
        <w:rPr>
          <w:rFonts w:ascii="Times New Roman" w:hAnsi="Times New Roman"/>
        </w:rPr>
      </w:pPr>
      <w:r>
        <w:rPr>
          <w:rFonts w:ascii="Times New Roman" w:hAnsi="Times New Roman"/>
        </w:rPr>
        <w:tab/>
      </w:r>
      <w:r w:rsidR="00A06F17">
        <w:rPr>
          <w:rFonts w:ascii="Times New Roman" w:hAnsi="Times New Roman"/>
        </w:rPr>
        <w:t xml:space="preserve">Of course, my desire to please an audience is not a coincidence but something I was conditioned to want </w:t>
      </w:r>
      <w:r w:rsidR="00AE0E81">
        <w:rPr>
          <w:rFonts w:ascii="Times New Roman" w:hAnsi="Times New Roman"/>
        </w:rPr>
        <w:t>to do. Elementary through high s</w:t>
      </w:r>
      <w:r w:rsidR="00A06F17">
        <w:rPr>
          <w:rFonts w:ascii="Times New Roman" w:hAnsi="Times New Roman"/>
        </w:rPr>
        <w:t>chool was a test of how well I could regurgitate the material the teacher had provided</w:t>
      </w:r>
      <w:r w:rsidR="0059572C">
        <w:rPr>
          <w:rFonts w:ascii="Times New Roman" w:hAnsi="Times New Roman"/>
        </w:rPr>
        <w:t xml:space="preserve"> to me</w:t>
      </w:r>
      <w:r w:rsidR="00A06F17">
        <w:rPr>
          <w:rFonts w:ascii="Times New Roman" w:hAnsi="Times New Roman"/>
        </w:rPr>
        <w:t xml:space="preserve"> in the form of an essay.  If I provided the answer they wanted, in the organization style they wanted, with the correct number of vocabulary words that they wanted, with the correct spelling and grammar that they wanted, I would be award an “A.”  </w:t>
      </w:r>
      <w:r w:rsidR="00AE0E81">
        <w:rPr>
          <w:rFonts w:ascii="Times New Roman" w:hAnsi="Times New Roman"/>
        </w:rPr>
        <w:t xml:space="preserve">Meeting the expectation was the goal, so the process of reaching it consisted of figuring out what the teacher was expecting. </w:t>
      </w:r>
      <w:r w:rsidR="00A06F17">
        <w:rPr>
          <w:rFonts w:ascii="Times New Roman" w:hAnsi="Times New Roman"/>
        </w:rPr>
        <w:t xml:space="preserve">As I entered college, </w:t>
      </w:r>
      <w:r>
        <w:rPr>
          <w:rFonts w:ascii="Times New Roman" w:hAnsi="Times New Roman"/>
        </w:rPr>
        <w:t>I</w:t>
      </w:r>
      <w:r w:rsidR="00A06F17">
        <w:rPr>
          <w:rFonts w:ascii="Times New Roman" w:hAnsi="Times New Roman"/>
        </w:rPr>
        <w:t xml:space="preserve"> wanted to believe I was moving on </w:t>
      </w:r>
      <w:r w:rsidR="00AE0E81">
        <w:rPr>
          <w:rFonts w:ascii="Times New Roman" w:hAnsi="Times New Roman"/>
        </w:rPr>
        <w:t xml:space="preserve">from </w:t>
      </w:r>
      <w:r w:rsidR="00A06F17">
        <w:rPr>
          <w:rFonts w:ascii="Times New Roman" w:hAnsi="Times New Roman"/>
        </w:rPr>
        <w:t>strict</w:t>
      </w:r>
      <w:r w:rsidR="00AE0E81">
        <w:rPr>
          <w:rFonts w:ascii="Times New Roman" w:hAnsi="Times New Roman"/>
        </w:rPr>
        <w:t>,</w:t>
      </w:r>
      <w:r w:rsidR="00A06F17">
        <w:rPr>
          <w:rFonts w:ascii="Times New Roman" w:hAnsi="Times New Roman"/>
        </w:rPr>
        <w:t xml:space="preserve"> detailed</w:t>
      </w:r>
      <w:r w:rsidR="00F83DA7">
        <w:rPr>
          <w:rFonts w:ascii="Times New Roman" w:hAnsi="Times New Roman"/>
        </w:rPr>
        <w:t xml:space="preserve"> rubrics and the confining five-</w:t>
      </w:r>
      <w:r w:rsidR="00A06F17">
        <w:rPr>
          <w:rFonts w:ascii="Times New Roman" w:hAnsi="Times New Roman"/>
        </w:rPr>
        <w:t xml:space="preserve">paragraph essay form. </w:t>
      </w:r>
    </w:p>
    <w:p w:rsidR="00711285" w:rsidRDefault="00AE0E81" w:rsidP="00862017">
      <w:pPr>
        <w:pStyle w:val="CommentText"/>
        <w:tabs>
          <w:tab w:val="left" w:pos="1800"/>
        </w:tabs>
        <w:spacing w:line="480" w:lineRule="auto"/>
        <w:rPr>
          <w:rFonts w:ascii="Times New Roman" w:hAnsi="Times New Roman"/>
        </w:rPr>
      </w:pPr>
      <w:r>
        <w:rPr>
          <w:rFonts w:ascii="Times New Roman" w:hAnsi="Times New Roman"/>
        </w:rPr>
        <w:tab/>
        <w:t xml:space="preserve">Now, </w:t>
      </w:r>
      <w:r w:rsidR="00A06F17">
        <w:rPr>
          <w:rFonts w:ascii="Times New Roman" w:hAnsi="Times New Roman"/>
        </w:rPr>
        <w:t xml:space="preserve">I </w:t>
      </w:r>
      <w:r w:rsidR="00F15280">
        <w:rPr>
          <w:rFonts w:ascii="Times New Roman" w:hAnsi="Times New Roman"/>
        </w:rPr>
        <w:t xml:space="preserve">like to </w:t>
      </w:r>
      <w:r w:rsidR="00711285">
        <w:rPr>
          <w:rFonts w:ascii="Times New Roman" w:hAnsi="Times New Roman"/>
        </w:rPr>
        <w:t>think that</w:t>
      </w:r>
      <w:r w:rsidR="00A06F17">
        <w:rPr>
          <w:rFonts w:ascii="Times New Roman" w:hAnsi="Times New Roman"/>
        </w:rPr>
        <w:t xml:space="preserve"> because I write with less direction that I am writing</w:t>
      </w:r>
      <w:r w:rsidR="00711285">
        <w:rPr>
          <w:rFonts w:ascii="Times New Roman" w:hAnsi="Times New Roman"/>
        </w:rPr>
        <w:t xml:space="preserve"> for myself</w:t>
      </w:r>
      <w:r>
        <w:rPr>
          <w:rFonts w:ascii="Times New Roman" w:hAnsi="Times New Roman"/>
        </w:rPr>
        <w:t>.</w:t>
      </w:r>
      <w:r w:rsidR="00A06F17">
        <w:rPr>
          <w:rFonts w:ascii="Times New Roman" w:hAnsi="Times New Roman"/>
        </w:rPr>
        <w:t xml:space="preserve"> I want to believe that I write, because it provides </w:t>
      </w:r>
      <w:r w:rsidR="00F15280">
        <w:rPr>
          <w:rFonts w:ascii="Times New Roman" w:hAnsi="Times New Roman"/>
        </w:rPr>
        <w:t>some sort of stress reliever and self-</w:t>
      </w:r>
      <w:r w:rsidR="00711285" w:rsidRPr="00711285">
        <w:rPr>
          <w:rFonts w:ascii="Times New Roman" w:hAnsi="Times New Roman"/>
        </w:rPr>
        <w:t xml:space="preserve"> </w:t>
      </w:r>
      <w:r w:rsidR="00711285">
        <w:rPr>
          <w:rFonts w:ascii="Times New Roman" w:hAnsi="Times New Roman"/>
        </w:rPr>
        <w:t>reflection</w:t>
      </w:r>
      <w:r w:rsidR="00A06F17">
        <w:rPr>
          <w:rFonts w:ascii="Times New Roman" w:hAnsi="Times New Roman"/>
        </w:rPr>
        <w:t xml:space="preserve"> that I enjoy</w:t>
      </w:r>
      <w:r w:rsidR="00711285">
        <w:rPr>
          <w:rFonts w:ascii="Times New Roman" w:hAnsi="Times New Roman"/>
        </w:rPr>
        <w:t xml:space="preserve">, </w:t>
      </w:r>
      <w:r w:rsidR="00F15280">
        <w:rPr>
          <w:rFonts w:ascii="Times New Roman" w:hAnsi="Times New Roman"/>
        </w:rPr>
        <w:t xml:space="preserve">which makes it hard to admit that most of </w:t>
      </w:r>
      <w:r w:rsidR="0059572C">
        <w:rPr>
          <w:rFonts w:ascii="Times New Roman" w:hAnsi="Times New Roman"/>
        </w:rPr>
        <w:t>my</w:t>
      </w:r>
      <w:r w:rsidR="00F15280">
        <w:rPr>
          <w:rFonts w:ascii="Times New Roman" w:hAnsi="Times New Roman"/>
        </w:rPr>
        <w:t xml:space="preserve"> writing is directly or indirectly for someo</w:t>
      </w:r>
      <w:r w:rsidR="00711285">
        <w:rPr>
          <w:rFonts w:ascii="Times New Roman" w:hAnsi="Times New Roman"/>
        </w:rPr>
        <w:t xml:space="preserve">ne else.  </w:t>
      </w:r>
      <w:r w:rsidR="00151EE1">
        <w:rPr>
          <w:rFonts w:ascii="Times New Roman" w:hAnsi="Times New Roman"/>
        </w:rPr>
        <w:t>An open prompt that asked</w:t>
      </w:r>
      <w:r w:rsidR="00C4454D">
        <w:rPr>
          <w:rFonts w:ascii="Times New Roman" w:hAnsi="Times New Roman"/>
        </w:rPr>
        <w:t xml:space="preserve"> me to </w:t>
      </w:r>
      <w:r w:rsidR="00151EE1">
        <w:rPr>
          <w:rFonts w:ascii="Times New Roman" w:hAnsi="Times New Roman"/>
        </w:rPr>
        <w:t>“</w:t>
      </w:r>
      <w:r w:rsidR="00C4454D">
        <w:rPr>
          <w:rFonts w:ascii="Times New Roman" w:hAnsi="Times New Roman"/>
        </w:rPr>
        <w:t>explore a question</w:t>
      </w:r>
      <w:r w:rsidR="00151EE1">
        <w:rPr>
          <w:rFonts w:ascii="Times New Roman" w:hAnsi="Times New Roman"/>
        </w:rPr>
        <w:t xml:space="preserve"> that you don’t know the answer to yet”</w:t>
      </w:r>
      <w:r w:rsidR="00C4454D">
        <w:rPr>
          <w:rFonts w:ascii="Times New Roman" w:hAnsi="Times New Roman"/>
        </w:rPr>
        <w:t xml:space="preserve"> seem</w:t>
      </w:r>
      <w:r w:rsidR="00151EE1">
        <w:rPr>
          <w:rFonts w:ascii="Times New Roman" w:hAnsi="Times New Roman"/>
        </w:rPr>
        <w:t>ed</w:t>
      </w:r>
      <w:r w:rsidR="00C4454D">
        <w:rPr>
          <w:rFonts w:ascii="Times New Roman" w:hAnsi="Times New Roman"/>
        </w:rPr>
        <w:t xml:space="preserve"> like an opportunity to write freely. No explicit directions</w:t>
      </w:r>
      <w:r w:rsidR="00151EE1">
        <w:rPr>
          <w:rFonts w:ascii="Times New Roman" w:hAnsi="Times New Roman"/>
        </w:rPr>
        <w:t xml:space="preserve"> were</w:t>
      </w:r>
      <w:r w:rsidR="00F83DA7">
        <w:rPr>
          <w:rFonts w:ascii="Times New Roman" w:hAnsi="Times New Roman"/>
        </w:rPr>
        <w:t xml:space="preserve"> given</w:t>
      </w:r>
      <w:r w:rsidR="00151EE1">
        <w:rPr>
          <w:rFonts w:ascii="Times New Roman" w:hAnsi="Times New Roman"/>
        </w:rPr>
        <w:t>, which should have meant</w:t>
      </w:r>
      <w:r w:rsidR="002D5C65">
        <w:rPr>
          <w:rFonts w:ascii="Times New Roman" w:hAnsi="Times New Roman"/>
        </w:rPr>
        <w:t xml:space="preserve"> freedom to write how I choose</w:t>
      </w:r>
      <w:r w:rsidR="00F83DA7">
        <w:rPr>
          <w:rFonts w:ascii="Times New Roman" w:hAnsi="Times New Roman"/>
        </w:rPr>
        <w:t xml:space="preserve">, but I still found myself choosing a question that a professor would approve of and writing in a way that I thought the professor wanted me to write. </w:t>
      </w:r>
    </w:p>
    <w:p w:rsidR="006C5894" w:rsidRDefault="00711285" w:rsidP="00862017">
      <w:pPr>
        <w:pStyle w:val="CommentText"/>
        <w:tabs>
          <w:tab w:val="left" w:pos="1800"/>
        </w:tabs>
        <w:spacing w:line="480" w:lineRule="auto"/>
        <w:rPr>
          <w:rFonts w:ascii="Times New Roman" w:hAnsi="Times New Roman"/>
        </w:rPr>
      </w:pPr>
      <w:r>
        <w:rPr>
          <w:rFonts w:ascii="Times New Roman" w:hAnsi="Times New Roman"/>
        </w:rPr>
        <w:tab/>
        <w:t>While ponder</w:t>
      </w:r>
      <w:r w:rsidR="0011378C">
        <w:rPr>
          <w:rFonts w:ascii="Times New Roman" w:hAnsi="Times New Roman"/>
        </w:rPr>
        <w:t>ing this idea of writing freely -</w:t>
      </w:r>
      <w:r>
        <w:rPr>
          <w:rFonts w:ascii="Times New Roman" w:hAnsi="Times New Roman"/>
        </w:rPr>
        <w:t xml:space="preserve"> whatev</w:t>
      </w:r>
      <w:r w:rsidR="0011378C">
        <w:rPr>
          <w:rFonts w:ascii="Times New Roman" w:hAnsi="Times New Roman"/>
        </w:rPr>
        <w:t>er that means and if it even exists -</w:t>
      </w:r>
      <w:r>
        <w:rPr>
          <w:rFonts w:ascii="Times New Roman" w:hAnsi="Times New Roman"/>
        </w:rPr>
        <w:t xml:space="preserve"> my mind jumps to possib</w:t>
      </w:r>
      <w:r w:rsidR="00856950">
        <w:rPr>
          <w:rFonts w:ascii="Times New Roman" w:hAnsi="Times New Roman"/>
        </w:rPr>
        <w:t xml:space="preserve">le exceptions to my assumption. </w:t>
      </w:r>
      <w:r w:rsidR="00FA43AB">
        <w:rPr>
          <w:rFonts w:ascii="Times New Roman" w:hAnsi="Times New Roman"/>
        </w:rPr>
        <w:t>Free writing could be a way of writing without others in mind. It is often used as a brain storming exercise, where one writes about whatever pops into their head without a plan or organizational strategy. I personally have a hard time not filtering my thoughts during this type of exercise, and I usually only do it when someone else has suggested the idea. Some people, more talented than I perhaps, have the ability to write an essay in the form of a stream of consciousness. However, for a stream of consciousness work to be worthwhile, doesn’t so</w:t>
      </w:r>
      <w:r w:rsidR="006C5894">
        <w:rPr>
          <w:rFonts w:ascii="Times New Roman" w:hAnsi="Times New Roman"/>
        </w:rPr>
        <w:t>me</w:t>
      </w:r>
      <w:r w:rsidR="00FA43AB">
        <w:rPr>
          <w:rFonts w:ascii="Times New Roman" w:hAnsi="Times New Roman"/>
        </w:rPr>
        <w:t xml:space="preserve"> deeper t</w:t>
      </w:r>
      <w:r w:rsidR="006C5894">
        <w:rPr>
          <w:rFonts w:ascii="Times New Roman" w:hAnsi="Times New Roman"/>
        </w:rPr>
        <w:t xml:space="preserve">ruth have to be revealed to the reader? </w:t>
      </w:r>
      <w:r w:rsidR="00FA43AB">
        <w:rPr>
          <w:rFonts w:ascii="Times New Roman" w:hAnsi="Times New Roman"/>
        </w:rPr>
        <w:t>I have to believe that a writer who chooses this style has to have their mind on a certain track to start at least. It seems as if their thoughts have to be directed toward a story that another would find appealing for the writing to be thought of as good.</w:t>
      </w:r>
      <w:r w:rsidR="006C5894">
        <w:rPr>
          <w:rFonts w:ascii="Times New Roman" w:hAnsi="Times New Roman"/>
        </w:rPr>
        <w:t xml:space="preserve"> An essay’s worth seems to be found in how the reader perceives it.</w:t>
      </w:r>
    </w:p>
    <w:p w:rsidR="006B4AD0" w:rsidRDefault="00FA43AB" w:rsidP="00862017">
      <w:pPr>
        <w:pStyle w:val="CommentText"/>
        <w:tabs>
          <w:tab w:val="left" w:pos="1800"/>
        </w:tabs>
        <w:spacing w:line="480" w:lineRule="auto"/>
        <w:rPr>
          <w:rFonts w:ascii="Times New Roman" w:hAnsi="Times New Roman"/>
        </w:rPr>
      </w:pPr>
      <w:r>
        <w:rPr>
          <w:rFonts w:ascii="Times New Roman" w:hAnsi="Times New Roman"/>
        </w:rPr>
        <w:tab/>
      </w:r>
      <w:r w:rsidR="006B4AD0">
        <w:rPr>
          <w:rFonts w:ascii="Times New Roman" w:hAnsi="Times New Roman"/>
        </w:rPr>
        <w:t xml:space="preserve">I started writing in a journal a few years ago when I found a childhood diary in my closet. The act of journaling seemed to be a purer form of writing. I was free from trying to please an audience. </w:t>
      </w:r>
      <w:r>
        <w:rPr>
          <w:rFonts w:ascii="Times New Roman" w:hAnsi="Times New Roman"/>
        </w:rPr>
        <w:t xml:space="preserve">The fear of being judged or evaluated was absent as I took pen to paper in this journal. </w:t>
      </w:r>
      <w:r w:rsidR="006B4AD0">
        <w:rPr>
          <w:rFonts w:ascii="Times New Roman" w:hAnsi="Times New Roman"/>
        </w:rPr>
        <w:t>However, I started to notice that a filtering process did take place. What I decided to include or omit from in my journal was based on what I thought I would most likely wa</w:t>
      </w:r>
      <w:r>
        <w:rPr>
          <w:rFonts w:ascii="Times New Roman" w:hAnsi="Times New Roman"/>
        </w:rPr>
        <w:t>nt to read about in the future, and my</w:t>
      </w:r>
      <w:r w:rsidR="002A3E29">
        <w:rPr>
          <w:rFonts w:ascii="Times New Roman" w:hAnsi="Times New Roman"/>
        </w:rPr>
        <w:t xml:space="preserve"> entries were written the w</w:t>
      </w:r>
      <w:r>
        <w:rPr>
          <w:rFonts w:ascii="Times New Roman" w:hAnsi="Times New Roman"/>
        </w:rPr>
        <w:t xml:space="preserve">ay that I thought journal entries should be written - a greeting of some sort, followed by a few personal anecdotes, and a closing, which often included a hopeful pondering about what my future would hold. Even when I was writing for me, I was writing with other peoples’ models in mind. </w:t>
      </w:r>
    </w:p>
    <w:p w:rsidR="00711285" w:rsidRDefault="006B4AD0" w:rsidP="00FA43AB">
      <w:pPr>
        <w:pStyle w:val="CommentText"/>
        <w:tabs>
          <w:tab w:val="left" w:pos="1800"/>
        </w:tabs>
        <w:spacing w:line="480" w:lineRule="auto"/>
        <w:rPr>
          <w:rFonts w:ascii="Times New Roman" w:hAnsi="Times New Roman"/>
        </w:rPr>
      </w:pPr>
      <w:r>
        <w:rPr>
          <w:rFonts w:ascii="Times New Roman" w:hAnsi="Times New Roman"/>
        </w:rPr>
        <w:tab/>
      </w:r>
    </w:p>
    <w:p w:rsidR="008A37CF" w:rsidRPr="008A37CF" w:rsidRDefault="008A37CF" w:rsidP="008A37CF">
      <w:pPr>
        <w:spacing w:line="480" w:lineRule="auto"/>
        <w:rPr>
          <w:rFonts w:ascii="Times New Roman" w:hAnsi="Times New Roman"/>
        </w:rPr>
      </w:pPr>
    </w:p>
    <w:p w:rsidR="008A37CF" w:rsidRPr="008A37CF" w:rsidRDefault="008A37CF" w:rsidP="008A37CF">
      <w:pPr>
        <w:spacing w:line="480" w:lineRule="auto"/>
        <w:rPr>
          <w:rFonts w:ascii="Times New Roman" w:hAnsi="Times New Roman"/>
        </w:rPr>
      </w:pPr>
    </w:p>
    <w:p w:rsidR="008A37CF" w:rsidRPr="008A37CF" w:rsidRDefault="008A37CF" w:rsidP="008A37CF">
      <w:pPr>
        <w:spacing w:line="480" w:lineRule="auto"/>
        <w:rPr>
          <w:rFonts w:ascii="Times New Roman" w:hAnsi="Times New Roman"/>
        </w:rPr>
      </w:pPr>
    </w:p>
    <w:sectPr w:rsidR="008A37CF" w:rsidRPr="008A37CF" w:rsidSect="008A37CF">
      <w:headerReference w:type="default" r:id="rId4"/>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0E81" w:rsidRPr="008A37CF" w:rsidRDefault="00AE0E81" w:rsidP="008A37CF">
    <w:pPr>
      <w:pStyle w:val="Header"/>
      <w:jc w:val="right"/>
      <w:rPr>
        <w:rFonts w:ascii="Times New Roman" w:hAnsi="Times New Roman"/>
      </w:rPr>
    </w:pPr>
    <w:r w:rsidRPr="008A37CF">
      <w:rPr>
        <w:rStyle w:val="PageNumber"/>
        <w:rFonts w:ascii="Times New Roman" w:hAnsi="Times New Roman"/>
      </w:rPr>
      <w:t xml:space="preserve">Cockrum </w:t>
    </w:r>
    <w:r w:rsidRPr="008A37CF">
      <w:rPr>
        <w:rStyle w:val="PageNumber"/>
        <w:rFonts w:ascii="Times New Roman" w:hAnsi="Times New Roman"/>
      </w:rPr>
      <w:fldChar w:fldCharType="begin"/>
    </w:r>
    <w:r w:rsidRPr="008A37CF">
      <w:rPr>
        <w:rStyle w:val="PageNumber"/>
        <w:rFonts w:ascii="Times New Roman" w:hAnsi="Times New Roman"/>
      </w:rPr>
      <w:instrText xml:space="preserve"> PAGE </w:instrText>
    </w:r>
    <w:r w:rsidRPr="008A37CF">
      <w:rPr>
        <w:rStyle w:val="PageNumber"/>
        <w:rFonts w:ascii="Times New Roman" w:hAnsi="Times New Roman"/>
      </w:rPr>
      <w:fldChar w:fldCharType="separate"/>
    </w:r>
    <w:r w:rsidR="00151EE1">
      <w:rPr>
        <w:rStyle w:val="PageNumber"/>
        <w:rFonts w:ascii="Times New Roman" w:hAnsi="Times New Roman"/>
        <w:noProof/>
      </w:rPr>
      <w:t>3</w:t>
    </w:r>
    <w:r w:rsidRPr="008A37CF">
      <w:rPr>
        <w:rStyle w:val="PageNumber"/>
        <w:rFonts w:ascii="Times New Roman" w:hAnsi="Times New Roman"/>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8A37CF"/>
    <w:rsid w:val="0011378C"/>
    <w:rsid w:val="00151EE1"/>
    <w:rsid w:val="002A3E29"/>
    <w:rsid w:val="002D5C65"/>
    <w:rsid w:val="004A5132"/>
    <w:rsid w:val="004F3CF3"/>
    <w:rsid w:val="0059572C"/>
    <w:rsid w:val="006B4AD0"/>
    <w:rsid w:val="006C5894"/>
    <w:rsid w:val="00711285"/>
    <w:rsid w:val="008373A5"/>
    <w:rsid w:val="00856950"/>
    <w:rsid w:val="00862017"/>
    <w:rsid w:val="008A37CF"/>
    <w:rsid w:val="00907077"/>
    <w:rsid w:val="00A06F17"/>
    <w:rsid w:val="00AA1F3B"/>
    <w:rsid w:val="00AE0E81"/>
    <w:rsid w:val="00C4454D"/>
    <w:rsid w:val="00F15280"/>
    <w:rsid w:val="00F83DA7"/>
    <w:rsid w:val="00FA43AB"/>
  </w:rsids>
  <m:mathPr>
    <m:mathFont m:val="Garamon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7CF"/>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CommentText">
    <w:name w:val="annotation text"/>
    <w:basedOn w:val="Normal"/>
    <w:link w:val="CommentTextChar"/>
    <w:uiPriority w:val="99"/>
    <w:unhideWhenUsed/>
    <w:rsid w:val="008A37CF"/>
  </w:style>
  <w:style w:type="character" w:customStyle="1" w:styleId="CommentTextChar">
    <w:name w:val="Comment Text Char"/>
    <w:basedOn w:val="DefaultParagraphFont"/>
    <w:link w:val="CommentText"/>
    <w:uiPriority w:val="99"/>
    <w:rsid w:val="008A37CF"/>
    <w:rPr>
      <w:sz w:val="24"/>
      <w:szCs w:val="24"/>
    </w:rPr>
  </w:style>
  <w:style w:type="paragraph" w:styleId="Header">
    <w:name w:val="header"/>
    <w:basedOn w:val="Normal"/>
    <w:link w:val="HeaderChar"/>
    <w:uiPriority w:val="99"/>
    <w:semiHidden/>
    <w:unhideWhenUsed/>
    <w:rsid w:val="008A37CF"/>
    <w:pPr>
      <w:tabs>
        <w:tab w:val="center" w:pos="4320"/>
        <w:tab w:val="right" w:pos="8640"/>
      </w:tabs>
    </w:pPr>
  </w:style>
  <w:style w:type="character" w:customStyle="1" w:styleId="HeaderChar">
    <w:name w:val="Header Char"/>
    <w:basedOn w:val="DefaultParagraphFont"/>
    <w:link w:val="Header"/>
    <w:uiPriority w:val="99"/>
    <w:semiHidden/>
    <w:rsid w:val="008A37CF"/>
    <w:rPr>
      <w:sz w:val="24"/>
      <w:szCs w:val="24"/>
    </w:rPr>
  </w:style>
  <w:style w:type="paragraph" w:styleId="Footer">
    <w:name w:val="footer"/>
    <w:basedOn w:val="Normal"/>
    <w:link w:val="FooterChar"/>
    <w:uiPriority w:val="99"/>
    <w:semiHidden/>
    <w:unhideWhenUsed/>
    <w:rsid w:val="008A37CF"/>
    <w:pPr>
      <w:tabs>
        <w:tab w:val="center" w:pos="4320"/>
        <w:tab w:val="right" w:pos="8640"/>
      </w:tabs>
    </w:pPr>
  </w:style>
  <w:style w:type="character" w:customStyle="1" w:styleId="FooterChar">
    <w:name w:val="Footer Char"/>
    <w:basedOn w:val="DefaultParagraphFont"/>
    <w:link w:val="Footer"/>
    <w:uiPriority w:val="99"/>
    <w:semiHidden/>
    <w:rsid w:val="008A37CF"/>
    <w:rPr>
      <w:sz w:val="24"/>
      <w:szCs w:val="24"/>
    </w:rPr>
  </w:style>
  <w:style w:type="character" w:styleId="PageNumber">
    <w:name w:val="page number"/>
    <w:basedOn w:val="DefaultParagraphFont"/>
    <w:uiPriority w:val="99"/>
    <w:semiHidden/>
    <w:unhideWhenUsed/>
    <w:rsid w:val="008A37CF"/>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135</TotalTime>
  <Pages>4</Pages>
  <Words>792</Words>
  <Characters>4517</Characters>
  <Application>Microsoft Macintosh Word</Application>
  <DocSecurity>0</DocSecurity>
  <Lines>37</Lines>
  <Paragraphs>9</Paragraphs>
  <ScaleCrop>false</ScaleCrop>
  <LinksUpToDate>false</LinksUpToDate>
  <CharactersWithSpaces>5547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Cockrum</dc:creator>
  <cp:keywords/>
  <cp:lastModifiedBy>Kayla Cockrum</cp:lastModifiedBy>
  <cp:revision>6</cp:revision>
  <dcterms:created xsi:type="dcterms:W3CDTF">2012-09-26T00:36:00Z</dcterms:created>
  <dcterms:modified xsi:type="dcterms:W3CDTF">2012-09-26T04:54:00Z</dcterms:modified>
</cp:coreProperties>
</file>